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264" w:rsidRPr="000D39F5" w:rsidRDefault="00CF5264" w:rsidP="000D39F5">
      <w:pPr>
        <w:spacing w:after="0" w:line="480" w:lineRule="auto"/>
        <w:ind w:firstLine="720"/>
        <w:rPr>
          <w:rFonts w:ascii="Times New Roman" w:hAnsi="Times New Roman" w:cs="Times New Roman"/>
          <w:sz w:val="24"/>
          <w:szCs w:val="24"/>
        </w:rPr>
      </w:pPr>
    </w:p>
    <w:p w:rsidR="00CF5264" w:rsidRPr="000D39F5" w:rsidRDefault="00CF5264" w:rsidP="000D39F5">
      <w:pPr>
        <w:spacing w:after="0" w:line="480" w:lineRule="auto"/>
        <w:ind w:firstLine="720"/>
        <w:rPr>
          <w:rFonts w:ascii="Times New Roman" w:hAnsi="Times New Roman" w:cs="Times New Roman"/>
          <w:sz w:val="24"/>
          <w:szCs w:val="24"/>
        </w:rPr>
      </w:pPr>
    </w:p>
    <w:p w:rsidR="00CF5264" w:rsidRPr="000D39F5" w:rsidRDefault="00CF5264" w:rsidP="000D39F5">
      <w:pPr>
        <w:spacing w:after="0" w:line="480" w:lineRule="auto"/>
        <w:ind w:firstLine="720"/>
        <w:rPr>
          <w:rFonts w:ascii="Times New Roman" w:hAnsi="Times New Roman" w:cs="Times New Roman"/>
          <w:sz w:val="24"/>
          <w:szCs w:val="24"/>
        </w:rPr>
      </w:pPr>
    </w:p>
    <w:p w:rsidR="00CF5264" w:rsidRPr="000D39F5" w:rsidRDefault="00CF5264" w:rsidP="000D39F5">
      <w:pPr>
        <w:spacing w:after="0" w:line="480" w:lineRule="auto"/>
        <w:ind w:firstLine="720"/>
        <w:rPr>
          <w:rFonts w:ascii="Times New Roman" w:hAnsi="Times New Roman" w:cs="Times New Roman"/>
          <w:sz w:val="24"/>
          <w:szCs w:val="24"/>
        </w:rPr>
      </w:pPr>
    </w:p>
    <w:p w:rsidR="00CF5264" w:rsidRPr="000D39F5" w:rsidRDefault="000D39F5" w:rsidP="000D39F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CF5264" w:rsidRPr="000D39F5" w:rsidRDefault="00CF5264" w:rsidP="000D39F5">
      <w:pPr>
        <w:spacing w:after="0" w:line="480" w:lineRule="auto"/>
        <w:ind w:firstLine="720"/>
        <w:rPr>
          <w:rFonts w:ascii="Times New Roman" w:hAnsi="Times New Roman" w:cs="Times New Roman"/>
          <w:sz w:val="24"/>
          <w:szCs w:val="24"/>
        </w:rPr>
      </w:pPr>
    </w:p>
    <w:p w:rsidR="00CF5264" w:rsidRPr="000D39F5" w:rsidRDefault="00CF5264" w:rsidP="000D39F5">
      <w:pPr>
        <w:spacing w:after="0" w:line="480" w:lineRule="auto"/>
        <w:ind w:firstLine="720"/>
        <w:rPr>
          <w:rFonts w:ascii="Times New Roman" w:hAnsi="Times New Roman" w:cs="Times New Roman"/>
          <w:sz w:val="24"/>
          <w:szCs w:val="24"/>
        </w:rPr>
      </w:pPr>
    </w:p>
    <w:p w:rsidR="00CF5264" w:rsidRPr="000D39F5" w:rsidRDefault="00CF5264" w:rsidP="000D39F5">
      <w:pPr>
        <w:spacing w:after="0" w:line="480" w:lineRule="auto"/>
        <w:ind w:firstLine="720"/>
        <w:rPr>
          <w:rFonts w:ascii="Times New Roman" w:hAnsi="Times New Roman" w:cs="Times New Roman"/>
          <w:sz w:val="24"/>
          <w:szCs w:val="24"/>
        </w:rPr>
      </w:pPr>
    </w:p>
    <w:p w:rsidR="00CF5264" w:rsidRPr="000D39F5" w:rsidRDefault="00CF5264" w:rsidP="000D39F5">
      <w:pPr>
        <w:spacing w:after="0" w:line="480" w:lineRule="auto"/>
        <w:ind w:firstLine="720"/>
        <w:rPr>
          <w:rFonts w:ascii="Times New Roman" w:hAnsi="Times New Roman" w:cs="Times New Roman"/>
          <w:sz w:val="24"/>
          <w:szCs w:val="24"/>
        </w:rPr>
      </w:pPr>
    </w:p>
    <w:p w:rsidR="00CF5264" w:rsidRPr="000D39F5" w:rsidRDefault="00CF5264" w:rsidP="000D39F5">
      <w:pPr>
        <w:spacing w:after="0" w:line="480" w:lineRule="auto"/>
        <w:ind w:firstLine="720"/>
        <w:jc w:val="center"/>
        <w:rPr>
          <w:rFonts w:ascii="Times New Roman" w:hAnsi="Times New Roman" w:cs="Times New Roman"/>
          <w:sz w:val="24"/>
          <w:szCs w:val="24"/>
        </w:rPr>
      </w:pPr>
      <w:r w:rsidRPr="000D39F5">
        <w:rPr>
          <w:rFonts w:ascii="Times New Roman" w:hAnsi="Times New Roman" w:cs="Times New Roman"/>
          <w:sz w:val="24"/>
          <w:szCs w:val="24"/>
        </w:rPr>
        <w:t xml:space="preserve">Transformation </w:t>
      </w:r>
      <w:r w:rsidR="000D39F5" w:rsidRPr="000D39F5">
        <w:rPr>
          <w:rFonts w:ascii="Times New Roman" w:hAnsi="Times New Roman" w:cs="Times New Roman"/>
          <w:sz w:val="24"/>
          <w:szCs w:val="24"/>
        </w:rPr>
        <w:t>Leadership</w:t>
      </w:r>
    </w:p>
    <w:p w:rsidR="00CF5264" w:rsidRPr="000D39F5" w:rsidRDefault="00CF5264" w:rsidP="000D39F5">
      <w:pPr>
        <w:spacing w:after="0" w:line="480" w:lineRule="auto"/>
        <w:ind w:firstLine="720"/>
        <w:jc w:val="center"/>
        <w:rPr>
          <w:rFonts w:ascii="Times New Roman" w:hAnsi="Times New Roman" w:cs="Times New Roman"/>
          <w:sz w:val="24"/>
          <w:szCs w:val="24"/>
        </w:rPr>
      </w:pPr>
      <w:r w:rsidRPr="000D39F5">
        <w:rPr>
          <w:rFonts w:ascii="Times New Roman" w:hAnsi="Times New Roman" w:cs="Times New Roman"/>
          <w:sz w:val="24"/>
          <w:szCs w:val="24"/>
        </w:rPr>
        <w:t>Name</w:t>
      </w:r>
      <w:r w:rsidR="000D39F5">
        <w:rPr>
          <w:rFonts w:ascii="Times New Roman" w:hAnsi="Times New Roman" w:cs="Times New Roman"/>
          <w:sz w:val="24"/>
          <w:szCs w:val="24"/>
        </w:rPr>
        <w:t xml:space="preserve"> of Institution</w:t>
      </w:r>
    </w:p>
    <w:p w:rsidR="00CF5264" w:rsidRPr="000D39F5" w:rsidRDefault="00CF5264" w:rsidP="000D39F5">
      <w:pPr>
        <w:spacing w:after="0" w:line="480" w:lineRule="auto"/>
        <w:ind w:firstLine="720"/>
        <w:jc w:val="center"/>
        <w:rPr>
          <w:rFonts w:ascii="Times New Roman" w:hAnsi="Times New Roman" w:cs="Times New Roman"/>
          <w:sz w:val="24"/>
          <w:szCs w:val="24"/>
        </w:rPr>
      </w:pPr>
      <w:r w:rsidRPr="000D39F5">
        <w:rPr>
          <w:rFonts w:ascii="Times New Roman" w:hAnsi="Times New Roman" w:cs="Times New Roman"/>
          <w:sz w:val="24"/>
          <w:szCs w:val="24"/>
        </w:rPr>
        <w:t>Institution</w:t>
      </w:r>
    </w:p>
    <w:p w:rsidR="00CF5264" w:rsidRPr="000D39F5" w:rsidRDefault="00CF5264" w:rsidP="000D39F5">
      <w:pPr>
        <w:spacing w:after="0" w:line="480" w:lineRule="auto"/>
        <w:ind w:firstLine="720"/>
        <w:rPr>
          <w:rFonts w:ascii="Times New Roman" w:hAnsi="Times New Roman" w:cs="Times New Roman"/>
          <w:sz w:val="24"/>
          <w:szCs w:val="24"/>
        </w:rPr>
      </w:pPr>
    </w:p>
    <w:p w:rsidR="00CF5264" w:rsidRPr="000D39F5" w:rsidRDefault="00CF5264" w:rsidP="000D39F5">
      <w:pPr>
        <w:spacing w:after="0" w:line="480" w:lineRule="auto"/>
        <w:ind w:firstLine="720"/>
        <w:rPr>
          <w:rFonts w:ascii="Times New Roman" w:hAnsi="Times New Roman" w:cs="Times New Roman"/>
          <w:sz w:val="24"/>
          <w:szCs w:val="24"/>
        </w:rPr>
      </w:pPr>
    </w:p>
    <w:p w:rsidR="00CF5264" w:rsidRPr="000D39F5" w:rsidRDefault="00CF5264" w:rsidP="000D39F5">
      <w:pPr>
        <w:spacing w:after="0" w:line="480" w:lineRule="auto"/>
        <w:ind w:firstLine="720"/>
        <w:rPr>
          <w:rFonts w:ascii="Times New Roman" w:hAnsi="Times New Roman" w:cs="Times New Roman"/>
          <w:sz w:val="24"/>
          <w:szCs w:val="24"/>
        </w:rPr>
      </w:pPr>
    </w:p>
    <w:p w:rsidR="00CF5264" w:rsidRPr="000D39F5" w:rsidRDefault="00CF5264" w:rsidP="000D39F5">
      <w:pPr>
        <w:spacing w:after="0" w:line="480" w:lineRule="auto"/>
        <w:ind w:firstLine="720"/>
        <w:rPr>
          <w:rFonts w:ascii="Times New Roman" w:hAnsi="Times New Roman" w:cs="Times New Roman"/>
          <w:sz w:val="24"/>
          <w:szCs w:val="24"/>
        </w:rPr>
      </w:pPr>
    </w:p>
    <w:p w:rsidR="00CF5264" w:rsidRPr="000D39F5" w:rsidRDefault="00CF5264" w:rsidP="000D39F5">
      <w:pPr>
        <w:spacing w:after="0" w:line="480" w:lineRule="auto"/>
        <w:ind w:firstLine="720"/>
        <w:rPr>
          <w:rFonts w:ascii="Times New Roman" w:hAnsi="Times New Roman" w:cs="Times New Roman"/>
          <w:sz w:val="24"/>
          <w:szCs w:val="24"/>
        </w:rPr>
      </w:pPr>
    </w:p>
    <w:p w:rsidR="00CF5264" w:rsidRPr="000D39F5" w:rsidRDefault="00CF5264" w:rsidP="000D39F5">
      <w:pPr>
        <w:spacing w:after="0" w:line="480" w:lineRule="auto"/>
        <w:ind w:firstLine="720"/>
        <w:rPr>
          <w:rFonts w:ascii="Times New Roman" w:hAnsi="Times New Roman" w:cs="Times New Roman"/>
          <w:sz w:val="24"/>
          <w:szCs w:val="24"/>
        </w:rPr>
      </w:pPr>
    </w:p>
    <w:p w:rsidR="00CF5264" w:rsidRPr="000D39F5" w:rsidRDefault="00CF5264" w:rsidP="000D39F5">
      <w:pPr>
        <w:spacing w:after="0" w:line="480" w:lineRule="auto"/>
        <w:ind w:firstLine="720"/>
        <w:rPr>
          <w:rFonts w:ascii="Times New Roman" w:hAnsi="Times New Roman" w:cs="Times New Roman"/>
          <w:sz w:val="24"/>
          <w:szCs w:val="24"/>
        </w:rPr>
      </w:pPr>
    </w:p>
    <w:p w:rsidR="000D39F5" w:rsidRDefault="000D39F5" w:rsidP="000D39F5">
      <w:pPr>
        <w:spacing w:after="0" w:line="480" w:lineRule="auto"/>
        <w:ind w:firstLine="720"/>
        <w:jc w:val="center"/>
        <w:rPr>
          <w:rFonts w:ascii="Times New Roman" w:hAnsi="Times New Roman" w:cs="Times New Roman"/>
          <w:b/>
          <w:sz w:val="24"/>
          <w:szCs w:val="24"/>
        </w:rPr>
      </w:pPr>
    </w:p>
    <w:p w:rsidR="000D39F5" w:rsidRDefault="000D39F5" w:rsidP="000D39F5">
      <w:pPr>
        <w:spacing w:after="0" w:line="480" w:lineRule="auto"/>
        <w:ind w:firstLine="720"/>
        <w:jc w:val="center"/>
        <w:rPr>
          <w:rFonts w:ascii="Times New Roman" w:hAnsi="Times New Roman" w:cs="Times New Roman"/>
          <w:b/>
          <w:sz w:val="24"/>
          <w:szCs w:val="24"/>
        </w:rPr>
      </w:pPr>
    </w:p>
    <w:p w:rsidR="000D39F5" w:rsidRDefault="000D39F5" w:rsidP="000D39F5">
      <w:pPr>
        <w:spacing w:after="0" w:line="480" w:lineRule="auto"/>
        <w:ind w:firstLine="720"/>
        <w:jc w:val="center"/>
        <w:rPr>
          <w:rFonts w:ascii="Times New Roman" w:hAnsi="Times New Roman" w:cs="Times New Roman"/>
          <w:b/>
          <w:sz w:val="24"/>
          <w:szCs w:val="24"/>
        </w:rPr>
      </w:pPr>
    </w:p>
    <w:p w:rsidR="000D39F5" w:rsidRDefault="000D39F5" w:rsidP="000D39F5">
      <w:pPr>
        <w:spacing w:after="0" w:line="480" w:lineRule="auto"/>
        <w:ind w:firstLine="720"/>
        <w:jc w:val="center"/>
        <w:rPr>
          <w:rFonts w:ascii="Times New Roman" w:hAnsi="Times New Roman" w:cs="Times New Roman"/>
          <w:b/>
          <w:sz w:val="24"/>
          <w:szCs w:val="24"/>
        </w:rPr>
      </w:pPr>
    </w:p>
    <w:p w:rsidR="000D39F5" w:rsidRDefault="000D39F5" w:rsidP="000D39F5">
      <w:pPr>
        <w:spacing w:after="0" w:line="480" w:lineRule="auto"/>
        <w:ind w:firstLine="720"/>
        <w:jc w:val="center"/>
        <w:rPr>
          <w:rFonts w:ascii="Times New Roman" w:hAnsi="Times New Roman" w:cs="Times New Roman"/>
          <w:b/>
          <w:sz w:val="24"/>
          <w:szCs w:val="24"/>
        </w:rPr>
      </w:pPr>
    </w:p>
    <w:p w:rsidR="000D39F5" w:rsidRDefault="000D39F5" w:rsidP="000D39F5">
      <w:pPr>
        <w:spacing w:after="0" w:line="480" w:lineRule="auto"/>
        <w:ind w:firstLine="720"/>
        <w:jc w:val="center"/>
        <w:rPr>
          <w:rFonts w:ascii="Times New Roman" w:hAnsi="Times New Roman" w:cs="Times New Roman"/>
          <w:b/>
          <w:sz w:val="24"/>
          <w:szCs w:val="24"/>
        </w:rPr>
      </w:pPr>
    </w:p>
    <w:p w:rsidR="000D39F5" w:rsidRDefault="000D39F5" w:rsidP="000D39F5">
      <w:pPr>
        <w:spacing w:after="0" w:line="480" w:lineRule="auto"/>
        <w:ind w:firstLine="720"/>
        <w:jc w:val="center"/>
        <w:rPr>
          <w:rFonts w:ascii="Times New Roman" w:hAnsi="Times New Roman" w:cs="Times New Roman"/>
          <w:b/>
          <w:sz w:val="24"/>
          <w:szCs w:val="24"/>
        </w:rPr>
      </w:pPr>
      <w:r w:rsidRPr="000D39F5">
        <w:rPr>
          <w:rFonts w:ascii="Times New Roman" w:hAnsi="Times New Roman" w:cs="Times New Roman"/>
          <w:b/>
          <w:sz w:val="24"/>
          <w:szCs w:val="24"/>
        </w:rPr>
        <w:lastRenderedPageBreak/>
        <w:t>Transformation</w:t>
      </w:r>
      <w:r w:rsidR="00CF5264" w:rsidRPr="000D39F5">
        <w:rPr>
          <w:rFonts w:ascii="Times New Roman" w:hAnsi="Times New Roman" w:cs="Times New Roman"/>
          <w:b/>
          <w:sz w:val="24"/>
          <w:szCs w:val="24"/>
        </w:rPr>
        <w:t xml:space="preserve"> </w:t>
      </w:r>
      <w:r w:rsidRPr="000D39F5">
        <w:rPr>
          <w:rFonts w:ascii="Times New Roman" w:hAnsi="Times New Roman" w:cs="Times New Roman"/>
          <w:b/>
          <w:sz w:val="24"/>
          <w:szCs w:val="24"/>
        </w:rPr>
        <w:t>Leadership</w:t>
      </w:r>
    </w:p>
    <w:p w:rsidR="00CF5264" w:rsidRPr="000D39F5" w:rsidRDefault="00CF5264" w:rsidP="000D39F5">
      <w:pPr>
        <w:spacing w:after="0" w:line="480" w:lineRule="auto"/>
        <w:ind w:firstLine="720"/>
        <w:rPr>
          <w:rFonts w:ascii="Times New Roman" w:hAnsi="Times New Roman" w:cs="Times New Roman"/>
          <w:b/>
          <w:sz w:val="24"/>
          <w:szCs w:val="24"/>
        </w:rPr>
      </w:pPr>
      <w:r w:rsidRPr="000D39F5">
        <w:rPr>
          <w:rFonts w:ascii="Times New Roman" w:hAnsi="Times New Roman" w:cs="Times New Roman"/>
          <w:sz w:val="24"/>
          <w:szCs w:val="24"/>
        </w:rPr>
        <w:t>Transformation is the redefining of firms or organizations for its success. A transformation may be successful or unsuccessful depending on what the company is and what the company does during the transformation process. The most top ranked companies that successfully transformed majored their evaluation on the ability of leaders to reposition the firm strategically. However, most businesses analyze companies by traditional metrics such as revenue or by subjective assessments such as innovativeness that leads to unsuccessful transformation n by companies</w:t>
      </w:r>
      <w:r w:rsidR="000D39F5" w:rsidRPr="000D39F5">
        <w:rPr>
          <w:rFonts w:ascii="Times New Roman" w:hAnsi="Times New Roman" w:cs="Times New Roman"/>
          <w:sz w:val="24"/>
          <w:szCs w:val="24"/>
        </w:rPr>
        <w:t xml:space="preserve"> (Scott and Evan, 2017)</w:t>
      </w:r>
      <w:r w:rsidRPr="000D39F5">
        <w:rPr>
          <w:rFonts w:ascii="Times New Roman" w:hAnsi="Times New Roman" w:cs="Times New Roman"/>
          <w:sz w:val="24"/>
          <w:szCs w:val="24"/>
        </w:rPr>
        <w:t xml:space="preserve">. The following are metrics that drive to substantial progress towards a transformation of companies: how the company can be successful in creating new products, services, and business models, core repositioning and the financial performance inclusive of firm's growth, profits and stock performance. </w:t>
      </w:r>
    </w:p>
    <w:p w:rsidR="00CF5264" w:rsidRPr="000D39F5" w:rsidRDefault="00CF5264" w:rsidP="000D39F5">
      <w:pPr>
        <w:spacing w:after="0" w:line="480" w:lineRule="auto"/>
        <w:ind w:firstLine="720"/>
        <w:rPr>
          <w:rFonts w:ascii="Times New Roman" w:hAnsi="Times New Roman" w:cs="Times New Roman"/>
          <w:sz w:val="24"/>
          <w:szCs w:val="24"/>
        </w:rPr>
      </w:pPr>
      <w:r w:rsidRPr="000D39F5">
        <w:rPr>
          <w:rFonts w:ascii="Times New Roman" w:hAnsi="Times New Roman" w:cs="Times New Roman"/>
          <w:sz w:val="24"/>
          <w:szCs w:val="24"/>
        </w:rPr>
        <w:t xml:space="preserve">Transformational chief executive officers are inside outsiders. The companies get headed by visionary founders with no prior experience in their industries. Lacking the previous experience in their specific industries is a great asset in the industry because it facilitates reinventing renovation and also keeping the leaders from outsiders' perspective even through waves of growth. These executives are professionals hired by the boar. They are called inside outsiders because they make no mistakes due to their substantial relevant experience in the field. The executives have a decade of tenure on average before getting the top job; therefore, the knowledge they acquired outside helps them to understand how to make any alterations that happen inside an organization. Outsider role of executives is to work on an emerging growth business and consciously explore </w:t>
      </w:r>
      <w:r w:rsidR="00A60A42" w:rsidRPr="000D39F5">
        <w:rPr>
          <w:rFonts w:ascii="Times New Roman" w:hAnsi="Times New Roman" w:cs="Times New Roman"/>
          <w:sz w:val="24"/>
          <w:szCs w:val="24"/>
        </w:rPr>
        <w:t>external opportunities that critically distance</w:t>
      </w:r>
      <w:r w:rsidRPr="000D39F5">
        <w:rPr>
          <w:rFonts w:ascii="Times New Roman" w:hAnsi="Times New Roman" w:cs="Times New Roman"/>
          <w:sz w:val="24"/>
          <w:szCs w:val="24"/>
        </w:rPr>
        <w:t xml:space="preserve"> them from the core. Being the chief executive officer the insider outside perspective helps them to explore new paths to growth without being constrained by yesterday's success formula.</w:t>
      </w:r>
    </w:p>
    <w:p w:rsidR="00CF5264" w:rsidRPr="000D39F5" w:rsidRDefault="00CF5264" w:rsidP="000D39F5">
      <w:pPr>
        <w:spacing w:after="0" w:line="480" w:lineRule="auto"/>
        <w:ind w:firstLine="720"/>
        <w:rPr>
          <w:rFonts w:ascii="Times New Roman" w:hAnsi="Times New Roman" w:cs="Times New Roman"/>
          <w:sz w:val="24"/>
          <w:szCs w:val="24"/>
        </w:rPr>
      </w:pPr>
      <w:r w:rsidRPr="000D39F5">
        <w:rPr>
          <w:rFonts w:ascii="Times New Roman" w:hAnsi="Times New Roman" w:cs="Times New Roman"/>
          <w:sz w:val="24"/>
          <w:szCs w:val="24"/>
        </w:rPr>
        <w:t>The success of transformation requires repositioning the core business while actively participating in the new growth business. Firms should strategically pursue two separate journeys. Transformation of some firm has been unsuccessful due to its approach by a monolithic process during which an old company becomes a new company. Strategy mostly is the one that makes transformation successful</w:t>
      </w:r>
      <w:r w:rsidR="000D39F5" w:rsidRPr="000D39F5">
        <w:rPr>
          <w:rFonts w:ascii="Times New Roman" w:hAnsi="Times New Roman" w:cs="Times New Roman"/>
          <w:sz w:val="24"/>
          <w:szCs w:val="24"/>
        </w:rPr>
        <w:t xml:space="preserve"> (Scott and Evan, 2017)</w:t>
      </w:r>
      <w:r w:rsidRPr="000D39F5">
        <w:rPr>
          <w:rFonts w:ascii="Times New Roman" w:hAnsi="Times New Roman" w:cs="Times New Roman"/>
          <w:sz w:val="24"/>
          <w:szCs w:val="24"/>
        </w:rPr>
        <w:t>. Executives should use culture change to drive engagements because further improvements and features should be introduced over and over due to dynamism .hence the culture of risk-taking and exploration is required. The following are proves that transformation has taken place and the outcomes; if the company has exemplified strategic change, if the transformation has an impact on customers and its industry in the past decade and if the company shows potential to sustain its transformation over the next decade</w:t>
      </w:r>
    </w:p>
    <w:p w:rsidR="00CF5264" w:rsidRPr="000D39F5" w:rsidRDefault="00CF5264" w:rsidP="000D39F5">
      <w:pPr>
        <w:spacing w:after="0" w:line="480" w:lineRule="auto"/>
        <w:ind w:firstLine="720"/>
        <w:rPr>
          <w:rFonts w:ascii="Times New Roman" w:hAnsi="Times New Roman" w:cs="Times New Roman"/>
          <w:sz w:val="24"/>
          <w:szCs w:val="24"/>
        </w:rPr>
      </w:pPr>
      <w:bookmarkStart w:id="0" w:name="_GoBack"/>
      <w:bookmarkEnd w:id="0"/>
      <w:r w:rsidRPr="000D39F5">
        <w:rPr>
          <w:rFonts w:ascii="Times New Roman" w:hAnsi="Times New Roman" w:cs="Times New Roman"/>
          <w:sz w:val="24"/>
          <w:szCs w:val="24"/>
        </w:rPr>
        <w:t>Executives should communicate dominant narratives about the future to change the culture and move into new growth areas. The chief executive officer has a responsibility to create a stark reality of what the future holds by telling different aspects of the same transformation narrative to all stakeholders and constituencies of the company hence storyteller in chief. Communication about stories of the future is not a onetime event; otherwise, the amount of discussion needed will get underestimated. Executives need to be tireless, consistent and persistent in conveying the core messages home week after week and make it relevant to the organization. The executives should develop a road map before disruption takes place because dual transformation takes some years, for example, a decade and more. The long-time horizon encourages people to start transforming without wasting time.</w:t>
      </w:r>
    </w:p>
    <w:p w:rsidR="00CF5264" w:rsidRPr="000D39F5" w:rsidRDefault="000D39F5" w:rsidP="00A60A42">
      <w:pPr>
        <w:spacing w:after="0" w:line="480" w:lineRule="auto"/>
        <w:rPr>
          <w:rFonts w:ascii="Times New Roman" w:hAnsi="Times New Roman" w:cs="Times New Roman"/>
          <w:b/>
          <w:sz w:val="24"/>
          <w:szCs w:val="24"/>
        </w:rPr>
      </w:pPr>
      <w:r w:rsidRPr="000D39F5">
        <w:rPr>
          <w:rFonts w:ascii="Times New Roman" w:hAnsi="Times New Roman" w:cs="Times New Roman"/>
          <w:b/>
          <w:sz w:val="24"/>
          <w:szCs w:val="24"/>
        </w:rPr>
        <w:t>Opinion</w:t>
      </w:r>
    </w:p>
    <w:p w:rsidR="000D39F5" w:rsidRDefault="00CF5264" w:rsidP="000D39F5">
      <w:pPr>
        <w:spacing w:after="0" w:line="480" w:lineRule="auto"/>
        <w:ind w:firstLine="720"/>
        <w:contextualSpacing/>
        <w:rPr>
          <w:rFonts w:ascii="Times New Roman" w:hAnsi="Times New Roman" w:cs="Times New Roman"/>
          <w:sz w:val="24"/>
          <w:szCs w:val="24"/>
        </w:rPr>
      </w:pPr>
      <w:r w:rsidRPr="000D39F5">
        <w:rPr>
          <w:rFonts w:ascii="Times New Roman" w:hAnsi="Times New Roman" w:cs="Times New Roman"/>
          <w:sz w:val="24"/>
          <w:szCs w:val="24"/>
        </w:rPr>
        <w:t xml:space="preserve">I strongly agree with the article about transformation, what causes it, the basis of measure and its effects on the people and industry in the long run. Transformation is not merely changing the cost structure of the organization or innovating the analogy processes to digital processes, but it's about indulging in multiple strategies to reposition our today's businesses whole finding new ways to grow </w:t>
      </w:r>
      <w:r w:rsidR="000D39F5" w:rsidRPr="000D39F5">
        <w:rPr>
          <w:rFonts w:ascii="Times New Roman" w:hAnsi="Times New Roman" w:cs="Times New Roman"/>
          <w:sz w:val="24"/>
          <w:szCs w:val="24"/>
        </w:rPr>
        <w:t>(</w:t>
      </w:r>
      <w:r w:rsidRPr="000D39F5">
        <w:rPr>
          <w:rFonts w:ascii="Times New Roman" w:hAnsi="Times New Roman" w:cs="Times New Roman"/>
          <w:sz w:val="24"/>
          <w:szCs w:val="24"/>
        </w:rPr>
        <w:t>Scott and Evan, 2017). Companies that have successfully transformed are models to help other leaders create a better future. The key prospects that determine transformation include net growth, core repositioning and financial performance of the company. The board chooses the chief executive officers after a single period of gaining experiences from outside. This situation makes them face challenges flexibly change with changing conditions. These executives are the leaders who dig into the organization the new cultures that facilitate successful transformation.</w:t>
      </w:r>
    </w:p>
    <w:p w:rsidR="000D39F5" w:rsidRDefault="000D39F5" w:rsidP="000D39F5">
      <w:pPr>
        <w:spacing w:after="0" w:line="480" w:lineRule="auto"/>
        <w:ind w:firstLine="720"/>
        <w:rPr>
          <w:rFonts w:ascii="Times New Roman" w:hAnsi="Times New Roman" w:cs="Times New Roman"/>
          <w:sz w:val="24"/>
          <w:szCs w:val="24"/>
        </w:rPr>
      </w:pPr>
    </w:p>
    <w:p w:rsidR="000D39F5" w:rsidRDefault="000D39F5" w:rsidP="000D39F5">
      <w:pPr>
        <w:spacing w:after="0" w:line="480" w:lineRule="auto"/>
        <w:ind w:firstLine="720"/>
        <w:rPr>
          <w:rFonts w:ascii="Times New Roman" w:hAnsi="Times New Roman" w:cs="Times New Roman"/>
          <w:sz w:val="24"/>
          <w:szCs w:val="24"/>
        </w:rPr>
      </w:pPr>
    </w:p>
    <w:p w:rsidR="000D39F5" w:rsidRDefault="000D39F5" w:rsidP="000D39F5">
      <w:pPr>
        <w:spacing w:after="0" w:line="480" w:lineRule="auto"/>
        <w:ind w:firstLine="720"/>
        <w:rPr>
          <w:rFonts w:ascii="Times New Roman" w:hAnsi="Times New Roman" w:cs="Times New Roman"/>
          <w:sz w:val="24"/>
          <w:szCs w:val="24"/>
        </w:rPr>
      </w:pPr>
    </w:p>
    <w:p w:rsidR="000D39F5" w:rsidRDefault="000D39F5" w:rsidP="000D39F5">
      <w:pPr>
        <w:spacing w:after="0" w:line="480" w:lineRule="auto"/>
        <w:ind w:firstLine="720"/>
        <w:rPr>
          <w:rFonts w:ascii="Times New Roman" w:hAnsi="Times New Roman" w:cs="Times New Roman"/>
          <w:sz w:val="24"/>
          <w:szCs w:val="24"/>
        </w:rPr>
      </w:pPr>
    </w:p>
    <w:p w:rsidR="000D39F5" w:rsidRDefault="000D39F5" w:rsidP="000D39F5">
      <w:pPr>
        <w:spacing w:after="0" w:line="480" w:lineRule="auto"/>
        <w:ind w:firstLine="720"/>
        <w:rPr>
          <w:rFonts w:ascii="Times New Roman" w:hAnsi="Times New Roman" w:cs="Times New Roman"/>
          <w:sz w:val="24"/>
          <w:szCs w:val="24"/>
        </w:rPr>
      </w:pPr>
    </w:p>
    <w:p w:rsidR="000D39F5" w:rsidRDefault="000D39F5" w:rsidP="000D39F5">
      <w:pPr>
        <w:spacing w:after="0" w:line="480" w:lineRule="auto"/>
        <w:ind w:firstLine="720"/>
        <w:rPr>
          <w:rFonts w:ascii="Times New Roman" w:hAnsi="Times New Roman" w:cs="Times New Roman"/>
          <w:sz w:val="24"/>
          <w:szCs w:val="24"/>
        </w:rPr>
      </w:pPr>
    </w:p>
    <w:p w:rsidR="000D39F5" w:rsidRDefault="000D39F5" w:rsidP="000D39F5">
      <w:pPr>
        <w:spacing w:after="0" w:line="480" w:lineRule="auto"/>
        <w:ind w:firstLine="720"/>
        <w:rPr>
          <w:rFonts w:ascii="Times New Roman" w:hAnsi="Times New Roman" w:cs="Times New Roman"/>
          <w:sz w:val="24"/>
          <w:szCs w:val="24"/>
        </w:rPr>
      </w:pPr>
    </w:p>
    <w:p w:rsidR="000D39F5" w:rsidRDefault="000D39F5" w:rsidP="000D39F5">
      <w:pPr>
        <w:spacing w:after="0" w:line="480" w:lineRule="auto"/>
        <w:ind w:firstLine="720"/>
        <w:rPr>
          <w:rFonts w:ascii="Times New Roman" w:hAnsi="Times New Roman" w:cs="Times New Roman"/>
          <w:sz w:val="24"/>
          <w:szCs w:val="24"/>
        </w:rPr>
      </w:pPr>
    </w:p>
    <w:p w:rsidR="000D39F5" w:rsidRDefault="000D39F5" w:rsidP="000D39F5">
      <w:pPr>
        <w:spacing w:after="0" w:line="480" w:lineRule="auto"/>
        <w:ind w:firstLine="720"/>
        <w:rPr>
          <w:rFonts w:ascii="Times New Roman" w:hAnsi="Times New Roman" w:cs="Times New Roman"/>
          <w:sz w:val="24"/>
          <w:szCs w:val="24"/>
        </w:rPr>
      </w:pPr>
    </w:p>
    <w:p w:rsidR="000D39F5" w:rsidRDefault="000D39F5" w:rsidP="000D39F5">
      <w:pPr>
        <w:spacing w:after="0" w:line="480" w:lineRule="auto"/>
        <w:ind w:firstLine="720"/>
        <w:rPr>
          <w:rFonts w:ascii="Times New Roman" w:hAnsi="Times New Roman" w:cs="Times New Roman"/>
          <w:sz w:val="24"/>
          <w:szCs w:val="24"/>
        </w:rPr>
      </w:pPr>
    </w:p>
    <w:p w:rsidR="000D39F5" w:rsidRDefault="000D39F5" w:rsidP="000D39F5">
      <w:pPr>
        <w:spacing w:after="0" w:line="480" w:lineRule="auto"/>
        <w:ind w:firstLine="720"/>
        <w:rPr>
          <w:rFonts w:ascii="Times New Roman" w:hAnsi="Times New Roman" w:cs="Times New Roman"/>
          <w:sz w:val="24"/>
          <w:szCs w:val="24"/>
        </w:rPr>
      </w:pPr>
    </w:p>
    <w:p w:rsidR="000D39F5" w:rsidRDefault="000D39F5" w:rsidP="000D39F5">
      <w:pPr>
        <w:spacing w:after="0" w:line="480" w:lineRule="auto"/>
        <w:ind w:firstLine="720"/>
        <w:rPr>
          <w:rFonts w:ascii="Times New Roman" w:hAnsi="Times New Roman" w:cs="Times New Roman"/>
          <w:sz w:val="24"/>
          <w:szCs w:val="24"/>
        </w:rPr>
      </w:pPr>
    </w:p>
    <w:p w:rsidR="000D39F5" w:rsidRDefault="000D39F5" w:rsidP="000D39F5">
      <w:pPr>
        <w:spacing w:after="0" w:line="480" w:lineRule="auto"/>
        <w:ind w:firstLine="720"/>
        <w:rPr>
          <w:rFonts w:ascii="Times New Roman" w:hAnsi="Times New Roman" w:cs="Times New Roman"/>
          <w:sz w:val="24"/>
          <w:szCs w:val="24"/>
        </w:rPr>
      </w:pPr>
    </w:p>
    <w:p w:rsidR="000D39F5" w:rsidRDefault="000D39F5" w:rsidP="000D39F5">
      <w:pPr>
        <w:spacing w:after="0" w:line="480" w:lineRule="auto"/>
        <w:ind w:firstLine="720"/>
        <w:rPr>
          <w:rFonts w:ascii="Times New Roman" w:hAnsi="Times New Roman" w:cs="Times New Roman"/>
          <w:sz w:val="24"/>
          <w:szCs w:val="24"/>
        </w:rPr>
      </w:pPr>
    </w:p>
    <w:p w:rsidR="000D39F5" w:rsidRDefault="000D39F5" w:rsidP="000D39F5">
      <w:pPr>
        <w:spacing w:after="0" w:line="480" w:lineRule="auto"/>
        <w:ind w:firstLine="720"/>
        <w:rPr>
          <w:rFonts w:ascii="Times New Roman" w:hAnsi="Times New Roman" w:cs="Times New Roman"/>
          <w:sz w:val="24"/>
          <w:szCs w:val="24"/>
        </w:rPr>
      </w:pPr>
    </w:p>
    <w:p w:rsidR="000D39F5" w:rsidRDefault="000D39F5" w:rsidP="000D39F5">
      <w:pPr>
        <w:spacing w:after="0" w:line="480" w:lineRule="auto"/>
        <w:ind w:firstLine="720"/>
        <w:rPr>
          <w:rFonts w:ascii="Times New Roman" w:hAnsi="Times New Roman" w:cs="Times New Roman"/>
          <w:sz w:val="24"/>
          <w:szCs w:val="24"/>
        </w:rPr>
      </w:pPr>
    </w:p>
    <w:p w:rsidR="00CF5264" w:rsidRPr="000D39F5" w:rsidRDefault="00CF5264" w:rsidP="000D39F5">
      <w:pPr>
        <w:spacing w:after="0" w:line="480" w:lineRule="auto"/>
        <w:ind w:firstLine="720"/>
        <w:jc w:val="center"/>
        <w:rPr>
          <w:rFonts w:ascii="Times New Roman" w:hAnsi="Times New Roman" w:cs="Times New Roman"/>
          <w:sz w:val="24"/>
          <w:szCs w:val="24"/>
        </w:rPr>
      </w:pPr>
      <w:r w:rsidRPr="000D39F5">
        <w:rPr>
          <w:rFonts w:ascii="Times New Roman" w:hAnsi="Times New Roman" w:cs="Times New Roman"/>
          <w:sz w:val="24"/>
          <w:szCs w:val="24"/>
        </w:rPr>
        <w:t>Reference</w:t>
      </w:r>
    </w:p>
    <w:p w:rsidR="00CF5264" w:rsidRPr="000D39F5" w:rsidRDefault="00CF5264" w:rsidP="00A60A42">
      <w:pPr>
        <w:spacing w:after="0" w:line="480" w:lineRule="auto"/>
        <w:ind w:left="720" w:hanging="720"/>
        <w:contextualSpacing/>
        <w:rPr>
          <w:rFonts w:ascii="Times New Roman" w:hAnsi="Times New Roman" w:cs="Times New Roman"/>
          <w:sz w:val="24"/>
          <w:szCs w:val="24"/>
        </w:rPr>
      </w:pPr>
      <w:r w:rsidRPr="000D39F5">
        <w:rPr>
          <w:rFonts w:ascii="Times New Roman" w:hAnsi="Times New Roman" w:cs="Times New Roman"/>
          <w:sz w:val="24"/>
          <w:szCs w:val="24"/>
        </w:rPr>
        <w:t xml:space="preserve">Scott D. Anthony and Evan I. Schwartz, 2017. What the Best Transformational </w:t>
      </w:r>
      <w:r w:rsidR="001451F9">
        <w:rPr>
          <w:rFonts w:ascii="Times New Roman" w:hAnsi="Times New Roman" w:cs="Times New Roman"/>
          <w:sz w:val="24"/>
          <w:szCs w:val="24"/>
        </w:rPr>
        <w:tab/>
      </w:r>
      <w:r w:rsidRPr="000D39F5">
        <w:rPr>
          <w:rFonts w:ascii="Times New Roman" w:hAnsi="Times New Roman" w:cs="Times New Roman"/>
          <w:sz w:val="24"/>
          <w:szCs w:val="24"/>
        </w:rPr>
        <w:t xml:space="preserve">Leaders Do. </w:t>
      </w:r>
    </w:p>
    <w:sectPr w:rsidR="00CF5264" w:rsidRPr="000D39F5" w:rsidSect="00C379D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26F" w:rsidRDefault="000A626F" w:rsidP="001123F8">
      <w:pPr>
        <w:spacing w:after="0" w:line="240" w:lineRule="auto"/>
      </w:pPr>
      <w:r>
        <w:separator/>
      </w:r>
    </w:p>
  </w:endnote>
  <w:endnote w:type="continuationSeparator" w:id="0">
    <w:p w:rsidR="000A626F" w:rsidRDefault="000A626F" w:rsidP="00112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26F" w:rsidRDefault="000A626F" w:rsidP="001123F8">
      <w:pPr>
        <w:spacing w:after="0" w:line="240" w:lineRule="auto"/>
      </w:pPr>
      <w:r>
        <w:separator/>
      </w:r>
    </w:p>
  </w:footnote>
  <w:footnote w:type="continuationSeparator" w:id="0">
    <w:p w:rsidR="000A626F" w:rsidRDefault="000A626F" w:rsidP="001123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56A" w:rsidRPr="0051156A" w:rsidRDefault="0051156A">
    <w:pPr>
      <w:pStyle w:val="Header"/>
      <w:jc w:val="right"/>
      <w:rPr>
        <w:rFonts w:ascii="Times New Roman" w:hAnsi="Times New Roman" w:cs="Times New Roman"/>
        <w:sz w:val="24"/>
        <w:szCs w:val="24"/>
      </w:rPr>
    </w:pPr>
    <w:r w:rsidRPr="0051156A">
      <w:rPr>
        <w:rFonts w:ascii="Times New Roman" w:hAnsi="Times New Roman" w:cs="Times New Roman"/>
        <w:sz w:val="24"/>
        <w:szCs w:val="24"/>
      </w:rPr>
      <w:t>TRANSFORMATION</w:t>
    </w:r>
    <w:r w:rsidRPr="0051156A">
      <w:rPr>
        <w:rFonts w:ascii="Times New Roman" w:hAnsi="Times New Roman" w:cs="Times New Roman"/>
        <w:sz w:val="24"/>
        <w:szCs w:val="24"/>
      </w:rPr>
      <w:tab/>
    </w:r>
    <w:r w:rsidRPr="0051156A">
      <w:rPr>
        <w:rFonts w:ascii="Times New Roman" w:hAnsi="Times New Roman" w:cs="Times New Roman"/>
        <w:sz w:val="24"/>
        <w:szCs w:val="24"/>
      </w:rPr>
      <w:tab/>
    </w:r>
    <w:sdt>
      <w:sdtPr>
        <w:rPr>
          <w:rFonts w:ascii="Times New Roman" w:hAnsi="Times New Roman" w:cs="Times New Roman"/>
          <w:sz w:val="24"/>
          <w:szCs w:val="24"/>
        </w:rPr>
        <w:id w:val="-1496021498"/>
        <w:docPartObj>
          <w:docPartGallery w:val="Page Numbers (Top of Page)"/>
          <w:docPartUnique/>
        </w:docPartObj>
      </w:sdtPr>
      <w:sdtEndPr>
        <w:rPr>
          <w:noProof/>
        </w:rPr>
      </w:sdtEndPr>
      <w:sdtContent>
        <w:r w:rsidRPr="0051156A">
          <w:rPr>
            <w:rFonts w:ascii="Times New Roman" w:hAnsi="Times New Roman" w:cs="Times New Roman"/>
            <w:sz w:val="24"/>
            <w:szCs w:val="24"/>
          </w:rPr>
          <w:fldChar w:fldCharType="begin"/>
        </w:r>
        <w:r w:rsidRPr="0051156A">
          <w:rPr>
            <w:rFonts w:ascii="Times New Roman" w:hAnsi="Times New Roman" w:cs="Times New Roman"/>
            <w:sz w:val="24"/>
            <w:szCs w:val="24"/>
          </w:rPr>
          <w:instrText xml:space="preserve"> PAGE   \* MERGEFORMAT </w:instrText>
        </w:r>
        <w:r w:rsidRPr="0051156A">
          <w:rPr>
            <w:rFonts w:ascii="Times New Roman" w:hAnsi="Times New Roman" w:cs="Times New Roman"/>
            <w:sz w:val="24"/>
            <w:szCs w:val="24"/>
          </w:rPr>
          <w:fldChar w:fldCharType="separate"/>
        </w:r>
        <w:r w:rsidR="00A60A42">
          <w:rPr>
            <w:rFonts w:ascii="Times New Roman" w:hAnsi="Times New Roman" w:cs="Times New Roman"/>
            <w:noProof/>
            <w:sz w:val="24"/>
            <w:szCs w:val="24"/>
          </w:rPr>
          <w:t>2</w:t>
        </w:r>
        <w:r w:rsidRPr="0051156A">
          <w:rPr>
            <w:rFonts w:ascii="Times New Roman" w:hAnsi="Times New Roman" w:cs="Times New Roman"/>
            <w:noProof/>
            <w:sz w:val="24"/>
            <w:szCs w:val="24"/>
          </w:rPr>
          <w:fldChar w:fldCharType="end"/>
        </w:r>
      </w:sdtContent>
    </w:sdt>
  </w:p>
  <w:p w:rsidR="00C379D8" w:rsidRPr="0051156A" w:rsidRDefault="0051156A">
    <w:pPr>
      <w:pStyle w:val="Header"/>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56A" w:rsidRPr="0051156A" w:rsidRDefault="0051156A">
    <w:pPr>
      <w:pStyle w:val="Header"/>
      <w:jc w:val="right"/>
      <w:rPr>
        <w:rFonts w:ascii="Times New Roman" w:hAnsi="Times New Roman" w:cs="Times New Roman"/>
        <w:sz w:val="24"/>
        <w:szCs w:val="24"/>
      </w:rPr>
    </w:pPr>
    <w:r w:rsidRPr="0051156A">
      <w:rPr>
        <w:rFonts w:ascii="Times New Roman" w:hAnsi="Times New Roman" w:cs="Times New Roman"/>
        <w:sz w:val="24"/>
        <w:szCs w:val="24"/>
      </w:rPr>
      <w:t>Running head: TRANSFORMATION</w:t>
    </w:r>
    <w:r w:rsidRPr="0051156A">
      <w:rPr>
        <w:rFonts w:ascii="Times New Roman" w:hAnsi="Times New Roman" w:cs="Times New Roman"/>
        <w:sz w:val="24"/>
        <w:szCs w:val="24"/>
      </w:rPr>
      <w:tab/>
    </w:r>
    <w:r w:rsidRPr="0051156A">
      <w:rPr>
        <w:rFonts w:ascii="Times New Roman" w:hAnsi="Times New Roman" w:cs="Times New Roman"/>
        <w:sz w:val="24"/>
        <w:szCs w:val="24"/>
      </w:rPr>
      <w:tab/>
    </w:r>
    <w:sdt>
      <w:sdtPr>
        <w:rPr>
          <w:rFonts w:ascii="Times New Roman" w:hAnsi="Times New Roman" w:cs="Times New Roman"/>
          <w:sz w:val="24"/>
          <w:szCs w:val="24"/>
        </w:rPr>
        <w:id w:val="-1875534725"/>
        <w:docPartObj>
          <w:docPartGallery w:val="Page Numbers (Top of Page)"/>
          <w:docPartUnique/>
        </w:docPartObj>
      </w:sdtPr>
      <w:sdtEndPr>
        <w:rPr>
          <w:noProof/>
        </w:rPr>
      </w:sdtEndPr>
      <w:sdtContent>
        <w:r w:rsidRPr="0051156A">
          <w:rPr>
            <w:rFonts w:ascii="Times New Roman" w:hAnsi="Times New Roman" w:cs="Times New Roman"/>
            <w:sz w:val="24"/>
            <w:szCs w:val="24"/>
          </w:rPr>
          <w:fldChar w:fldCharType="begin"/>
        </w:r>
        <w:r w:rsidRPr="0051156A">
          <w:rPr>
            <w:rFonts w:ascii="Times New Roman" w:hAnsi="Times New Roman" w:cs="Times New Roman"/>
            <w:sz w:val="24"/>
            <w:szCs w:val="24"/>
          </w:rPr>
          <w:instrText xml:space="preserve"> PAGE   \* MERGEFORMAT </w:instrText>
        </w:r>
        <w:r w:rsidRPr="0051156A">
          <w:rPr>
            <w:rFonts w:ascii="Times New Roman" w:hAnsi="Times New Roman" w:cs="Times New Roman"/>
            <w:sz w:val="24"/>
            <w:szCs w:val="24"/>
          </w:rPr>
          <w:fldChar w:fldCharType="separate"/>
        </w:r>
        <w:r w:rsidR="000A626F">
          <w:rPr>
            <w:rFonts w:ascii="Times New Roman" w:hAnsi="Times New Roman" w:cs="Times New Roman"/>
            <w:noProof/>
            <w:sz w:val="24"/>
            <w:szCs w:val="24"/>
          </w:rPr>
          <w:t>1</w:t>
        </w:r>
        <w:r w:rsidRPr="0051156A">
          <w:rPr>
            <w:rFonts w:ascii="Times New Roman" w:hAnsi="Times New Roman" w:cs="Times New Roman"/>
            <w:noProof/>
            <w:sz w:val="24"/>
            <w:szCs w:val="24"/>
          </w:rPr>
          <w:fldChar w:fldCharType="end"/>
        </w:r>
      </w:sdtContent>
    </w:sdt>
  </w:p>
  <w:p w:rsidR="00C379D8" w:rsidRDefault="00C379D8" w:rsidP="00C379D8">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1CC"/>
    <w:rsid w:val="000A626F"/>
    <w:rsid w:val="000B109D"/>
    <w:rsid w:val="000D09B4"/>
    <w:rsid w:val="000D39F5"/>
    <w:rsid w:val="001123F8"/>
    <w:rsid w:val="001451F9"/>
    <w:rsid w:val="00146D8A"/>
    <w:rsid w:val="00180312"/>
    <w:rsid w:val="002A5F0D"/>
    <w:rsid w:val="00360859"/>
    <w:rsid w:val="00385E63"/>
    <w:rsid w:val="003F5886"/>
    <w:rsid w:val="00442AA1"/>
    <w:rsid w:val="0051156A"/>
    <w:rsid w:val="005B4F7B"/>
    <w:rsid w:val="006611CC"/>
    <w:rsid w:val="00726F4B"/>
    <w:rsid w:val="00763401"/>
    <w:rsid w:val="00843D8B"/>
    <w:rsid w:val="00864447"/>
    <w:rsid w:val="008E02C3"/>
    <w:rsid w:val="00997629"/>
    <w:rsid w:val="009A05EE"/>
    <w:rsid w:val="009A2801"/>
    <w:rsid w:val="00A60A42"/>
    <w:rsid w:val="00B258A4"/>
    <w:rsid w:val="00B60123"/>
    <w:rsid w:val="00B81A98"/>
    <w:rsid w:val="00BB322A"/>
    <w:rsid w:val="00C00B1E"/>
    <w:rsid w:val="00C211F5"/>
    <w:rsid w:val="00C379D8"/>
    <w:rsid w:val="00C404B6"/>
    <w:rsid w:val="00CF5264"/>
    <w:rsid w:val="00D44E26"/>
    <w:rsid w:val="00D9735C"/>
    <w:rsid w:val="00E57E3C"/>
    <w:rsid w:val="00E915C2"/>
    <w:rsid w:val="00E94832"/>
    <w:rsid w:val="00F3537E"/>
    <w:rsid w:val="00FA4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3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3F8"/>
  </w:style>
  <w:style w:type="paragraph" w:styleId="Footer">
    <w:name w:val="footer"/>
    <w:basedOn w:val="Normal"/>
    <w:link w:val="FooterChar"/>
    <w:uiPriority w:val="99"/>
    <w:unhideWhenUsed/>
    <w:rsid w:val="001123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3F8"/>
  </w:style>
  <w:style w:type="paragraph" w:styleId="BalloonText">
    <w:name w:val="Balloon Text"/>
    <w:basedOn w:val="Normal"/>
    <w:link w:val="BalloonTextChar"/>
    <w:uiPriority w:val="99"/>
    <w:semiHidden/>
    <w:unhideWhenUsed/>
    <w:rsid w:val="00C379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9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3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3F8"/>
  </w:style>
  <w:style w:type="paragraph" w:styleId="Footer">
    <w:name w:val="footer"/>
    <w:basedOn w:val="Normal"/>
    <w:link w:val="FooterChar"/>
    <w:uiPriority w:val="99"/>
    <w:unhideWhenUsed/>
    <w:rsid w:val="001123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3F8"/>
  </w:style>
  <w:style w:type="paragraph" w:styleId="BalloonText">
    <w:name w:val="Balloon Text"/>
    <w:basedOn w:val="Normal"/>
    <w:link w:val="BalloonTextChar"/>
    <w:uiPriority w:val="99"/>
    <w:semiHidden/>
    <w:unhideWhenUsed/>
    <w:rsid w:val="00C379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9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0DFA0-7C16-4291-81D0-252F1EA7E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2019-03-21T06:18:00Z</dcterms:created>
  <dcterms:modified xsi:type="dcterms:W3CDTF">2019-03-21T06:18:00Z</dcterms:modified>
</cp:coreProperties>
</file>